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FD" w:rsidRDefault="00B664FD" w:rsidP="00B664FD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B664FD" w:rsidRDefault="00B664FD" w:rsidP="00B664FD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B664FD" w:rsidRDefault="00B664FD" w:rsidP="00B664FD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B664FD" w:rsidRPr="004C7A0F" w:rsidRDefault="00B664FD" w:rsidP="00B664FD">
      <w:pPr>
        <w:jc w:val="center"/>
        <w:rPr>
          <w:b/>
          <w:sz w:val="36"/>
          <w:szCs w:val="36"/>
          <w:lang w:val="sv-SE"/>
        </w:rPr>
      </w:pPr>
    </w:p>
    <w:p w:rsidR="00B664FD" w:rsidRDefault="00B664FD" w:rsidP="00B664FD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B664FD" w:rsidRPr="00093DEE" w:rsidRDefault="00B664FD" w:rsidP="00B664FD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B664FD" w:rsidRDefault="00B664FD" w:rsidP="00B664FD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B664FD" w:rsidRPr="004C7A0F" w:rsidRDefault="00B664FD" w:rsidP="00B664FD">
      <w:pPr>
        <w:jc w:val="center"/>
        <w:rPr>
          <w:b/>
          <w:lang w:val="sv-SE"/>
        </w:rPr>
      </w:pPr>
    </w:p>
    <w:p w:rsidR="00B664FD" w:rsidRDefault="00B664FD" w:rsidP="00B664FD">
      <w:pPr>
        <w:ind w:firstLine="720"/>
        <w:rPr>
          <w:lang w:val="sv-SE"/>
        </w:rPr>
      </w:pPr>
    </w:p>
    <w:p w:rsidR="00B664FD" w:rsidRDefault="00B664FD" w:rsidP="00B664FD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Nur fitriyani Sahamony</w:t>
      </w:r>
    </w:p>
    <w:p w:rsidR="00B664FD" w:rsidRDefault="00B664FD" w:rsidP="00B664FD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0901125157</w:t>
      </w:r>
    </w:p>
    <w:p w:rsidR="00B664FD" w:rsidRDefault="00B664FD" w:rsidP="00B664FD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B664FD" w:rsidRDefault="00B664FD" w:rsidP="00B664FD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 w:rsidR="00814E84">
        <w:rPr>
          <w:lang w:val="sv-SE"/>
        </w:rPr>
        <w:tab/>
      </w:r>
      <w:r w:rsidR="00814E84">
        <w:rPr>
          <w:lang w:val="sv-SE"/>
        </w:rPr>
        <w:tab/>
        <w:t xml:space="preserve">: </w:t>
      </w:r>
      <w:r w:rsidR="00814E84">
        <w:rPr>
          <w:lang w:val="sv-SE"/>
        </w:rPr>
        <w:tab/>
        <w:t>3 ( tiga</w:t>
      </w:r>
      <w:r>
        <w:rPr>
          <w:lang w:val="sv-SE"/>
        </w:rPr>
        <w:t xml:space="preserve"> )</w:t>
      </w:r>
    </w:p>
    <w:p w:rsidR="00B664FD" w:rsidRPr="004C7A0F" w:rsidRDefault="00B664FD" w:rsidP="00B664FD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B664FD" w:rsidRPr="004C7A0F" w:rsidRDefault="00B664FD" w:rsidP="00B664FD">
      <w:pPr>
        <w:rPr>
          <w:lang w:val="sv-SE"/>
        </w:rPr>
      </w:pPr>
    </w:p>
    <w:p w:rsidR="00B664FD" w:rsidRPr="004C7A0F" w:rsidRDefault="00B664FD" w:rsidP="00B664FD">
      <w:pPr>
        <w:rPr>
          <w:lang w:val="sv-SE"/>
        </w:rPr>
      </w:pPr>
    </w:p>
    <w:p w:rsidR="00B664FD" w:rsidRPr="00093DEE" w:rsidRDefault="00B664FD" w:rsidP="00B664FD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B664FD" w:rsidRDefault="00B664FD" w:rsidP="00B664FD">
      <w:pPr>
        <w:rPr>
          <w:lang w:val="sv-SE"/>
        </w:rPr>
      </w:pPr>
    </w:p>
    <w:p w:rsidR="00B664FD" w:rsidRDefault="00B664FD" w:rsidP="00B664FD">
      <w:pPr>
        <w:rPr>
          <w:lang w:val="sv-SE"/>
        </w:rPr>
      </w:pPr>
      <w:r>
        <w:rPr>
          <w:lang w:val="sv-SE"/>
        </w:rPr>
        <w:t xml:space="preserve">1. Mengambil materi dari web   </w:t>
      </w:r>
    </w:p>
    <w:p w:rsidR="00B664FD" w:rsidRDefault="00B664FD" w:rsidP="00B664FD">
      <w:pPr>
        <w:rPr>
          <w:lang w:val="sv-SE"/>
        </w:rPr>
      </w:pPr>
      <w:r>
        <w:rPr>
          <w:lang w:val="sv-SE"/>
        </w:rPr>
        <w:t xml:space="preserve">2. Mengambil format laporan mingguan </w:t>
      </w:r>
    </w:p>
    <w:p w:rsidR="00B664FD" w:rsidRDefault="00B664FD" w:rsidP="00B664FD">
      <w:pPr>
        <w:rPr>
          <w:lang w:val="sv-SE"/>
        </w:rPr>
      </w:pPr>
      <w:r>
        <w:rPr>
          <w:lang w:val="sv-SE"/>
        </w:rPr>
        <w:t>3. Searching tema dan backgroud</w:t>
      </w:r>
    </w:p>
    <w:p w:rsidR="00B664FD" w:rsidRDefault="00B664FD" w:rsidP="00B664FD">
      <w:pPr>
        <w:rPr>
          <w:lang w:val="sv-SE"/>
        </w:rPr>
      </w:pPr>
    </w:p>
    <w:p w:rsidR="00B664FD" w:rsidRDefault="00B664FD" w:rsidP="00B664FD">
      <w:pPr>
        <w:rPr>
          <w:lang w:val="sv-SE"/>
        </w:rPr>
      </w:pPr>
    </w:p>
    <w:p w:rsidR="00B664FD" w:rsidRDefault="00B664FD" w:rsidP="00B664FD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B664FD" w:rsidRDefault="00B664FD" w:rsidP="00B664FD">
      <w:pPr>
        <w:rPr>
          <w:b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B664FD" w:rsidRPr="0059631C" w:rsidTr="00783102">
        <w:tc>
          <w:tcPr>
            <w:tcW w:w="512" w:type="dxa"/>
            <w:vMerge w:val="restart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B664FD" w:rsidRPr="0059631C" w:rsidTr="00783102">
        <w:tc>
          <w:tcPr>
            <w:tcW w:w="512" w:type="dxa"/>
            <w:vMerge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</w:p>
        </w:tc>
      </w:tr>
      <w:tr w:rsidR="00B664FD" w:rsidRPr="0059631C" w:rsidTr="00783102">
        <w:tc>
          <w:tcPr>
            <w:tcW w:w="512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>
              <w:rPr>
                <w:lang w:val="sv-SE"/>
              </w:rPr>
              <w:t>membuat slide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B664FD" w:rsidRPr="0059631C" w:rsidRDefault="00B664FD" w:rsidP="00783102">
            <w:pPr>
              <w:rPr>
                <w:lang w:val="sv-SE"/>
              </w:rPr>
            </w:pPr>
          </w:p>
        </w:tc>
      </w:tr>
      <w:tr w:rsidR="00B664FD" w:rsidRPr="0059631C" w:rsidTr="00783102">
        <w:tc>
          <w:tcPr>
            <w:tcW w:w="512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>
              <w:rPr>
                <w:lang w:val="sv-SE"/>
              </w:rPr>
              <w:t>menampilkan animasi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B664FD" w:rsidRPr="0059631C" w:rsidRDefault="00B664FD" w:rsidP="00783102">
            <w:pPr>
              <w:rPr>
                <w:lang w:val="sv-SE"/>
              </w:rPr>
            </w:pPr>
          </w:p>
        </w:tc>
      </w:tr>
      <w:tr w:rsidR="00B664FD" w:rsidRPr="0059631C" w:rsidTr="00783102">
        <w:tc>
          <w:tcPr>
            <w:tcW w:w="512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>
              <w:rPr>
                <w:lang w:val="sv-SE"/>
              </w:rPr>
              <w:t>baground cover cd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B664FD" w:rsidRPr="0059631C" w:rsidRDefault="00B664FD" w:rsidP="00783102">
            <w:pPr>
              <w:rPr>
                <w:lang w:val="sv-SE"/>
              </w:rPr>
            </w:pPr>
          </w:p>
        </w:tc>
      </w:tr>
    </w:tbl>
    <w:p w:rsidR="00B664FD" w:rsidRDefault="00B664FD" w:rsidP="00B664FD">
      <w:pPr>
        <w:rPr>
          <w:lang w:val="sv-SE"/>
        </w:rPr>
      </w:pPr>
      <w:r>
        <w:rPr>
          <w:lang w:val="sv-SE"/>
        </w:rPr>
        <w:t xml:space="preserve"> </w:t>
      </w:r>
    </w:p>
    <w:p w:rsidR="00B664FD" w:rsidRPr="00C93785" w:rsidRDefault="00B664FD" w:rsidP="00B664FD">
      <w:pPr>
        <w:rPr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B664FD" w:rsidRDefault="00B664FD" w:rsidP="00B664FD">
      <w:pPr>
        <w:rPr>
          <w:lang w:val="sv-SE"/>
        </w:rPr>
      </w:pPr>
    </w:p>
    <w:p w:rsidR="00B664FD" w:rsidRDefault="00B664FD" w:rsidP="00B664FD">
      <w:pPr>
        <w:rPr>
          <w:lang w:val="sv-SE"/>
        </w:rPr>
      </w:pPr>
      <w:r>
        <w:rPr>
          <w:lang w:val="sv-SE"/>
        </w:rPr>
        <w:t>1. melanjutkan slide 5</w:t>
      </w:r>
    </w:p>
    <w:p w:rsidR="00B664FD" w:rsidRDefault="00B664FD" w:rsidP="00B664FD">
      <w:pPr>
        <w:rPr>
          <w:lang w:val="sv-SE"/>
        </w:rPr>
      </w:pPr>
      <w:r>
        <w:rPr>
          <w:lang w:val="sv-SE"/>
        </w:rPr>
        <w:t>2. menampilkan animasi</w:t>
      </w:r>
    </w:p>
    <w:p w:rsidR="00B664FD" w:rsidRDefault="00B664FD" w:rsidP="00B664FD">
      <w:pPr>
        <w:rPr>
          <w:lang w:val="sv-SE"/>
        </w:rPr>
      </w:pPr>
      <w:r>
        <w:rPr>
          <w:lang w:val="sv-SE"/>
        </w:rPr>
        <w:t xml:space="preserve">3. baground cover cd </w:t>
      </w:r>
    </w:p>
    <w:p w:rsidR="00B664FD" w:rsidRDefault="00B664FD" w:rsidP="00B664FD">
      <w:pPr>
        <w:rPr>
          <w:lang w:val="sv-SE"/>
        </w:rPr>
      </w:pPr>
    </w:p>
    <w:p w:rsidR="00B664FD" w:rsidRPr="00093DEE" w:rsidRDefault="00B664FD" w:rsidP="00B664FD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B664FD" w:rsidRPr="00093DEE" w:rsidRDefault="00B664FD" w:rsidP="00B664FD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B664FD" w:rsidRPr="0059631C" w:rsidTr="00783102">
        <w:tc>
          <w:tcPr>
            <w:tcW w:w="512" w:type="dxa"/>
            <w:vMerge w:val="restart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B664FD" w:rsidRPr="0059631C" w:rsidTr="00783102">
        <w:tc>
          <w:tcPr>
            <w:tcW w:w="512" w:type="dxa"/>
            <w:vMerge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B664FD" w:rsidRPr="0059631C" w:rsidRDefault="00B664FD" w:rsidP="00783102">
            <w:pPr>
              <w:jc w:val="center"/>
              <w:rPr>
                <w:b/>
                <w:lang w:val="sv-SE"/>
              </w:rPr>
            </w:pPr>
          </w:p>
        </w:tc>
      </w:tr>
      <w:tr w:rsidR="00B664FD" w:rsidRPr="0059631C" w:rsidTr="00783102">
        <w:tc>
          <w:tcPr>
            <w:tcW w:w="512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B664FD" w:rsidRDefault="00B664FD" w:rsidP="00B664FD">
            <w:pPr>
              <w:rPr>
                <w:lang w:val="sv-SE"/>
              </w:rPr>
            </w:pPr>
            <w:r>
              <w:rPr>
                <w:lang w:val="sv-SE"/>
              </w:rPr>
              <w:t>melanjutkan slide 5</w:t>
            </w:r>
          </w:p>
          <w:p w:rsidR="00B664FD" w:rsidRPr="0059631C" w:rsidRDefault="00B664FD" w:rsidP="0078310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B664FD" w:rsidRPr="0059631C" w:rsidRDefault="00B664FD" w:rsidP="00783102">
            <w:pPr>
              <w:rPr>
                <w:lang w:val="sv-SE"/>
              </w:rPr>
            </w:pPr>
          </w:p>
        </w:tc>
      </w:tr>
      <w:tr w:rsidR="00B664FD" w:rsidRPr="0059631C" w:rsidTr="00783102">
        <w:tc>
          <w:tcPr>
            <w:tcW w:w="512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B664FD" w:rsidRDefault="00B664FD" w:rsidP="00783102">
            <w:pPr>
              <w:rPr>
                <w:lang w:val="sv-SE"/>
              </w:rPr>
            </w:pPr>
            <w:r>
              <w:rPr>
                <w:lang w:val="sv-SE"/>
              </w:rPr>
              <w:t>menampilkan animasi</w:t>
            </w:r>
          </w:p>
          <w:p w:rsidR="00B664FD" w:rsidRPr="0059631C" w:rsidRDefault="00B664FD" w:rsidP="0078310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B664FD" w:rsidRPr="0059631C" w:rsidRDefault="00B664FD" w:rsidP="00783102">
            <w:pPr>
              <w:rPr>
                <w:lang w:val="sv-SE"/>
              </w:rPr>
            </w:pPr>
          </w:p>
        </w:tc>
      </w:tr>
      <w:tr w:rsidR="00B664FD" w:rsidRPr="0059631C" w:rsidTr="00783102">
        <w:tc>
          <w:tcPr>
            <w:tcW w:w="512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B664FD" w:rsidRDefault="00B664FD" w:rsidP="00783102">
            <w:pPr>
              <w:rPr>
                <w:lang w:val="sv-SE"/>
              </w:rPr>
            </w:pPr>
            <w:r>
              <w:rPr>
                <w:lang w:val="sv-SE"/>
              </w:rPr>
              <w:t xml:space="preserve">. baground cover cd </w:t>
            </w:r>
          </w:p>
          <w:p w:rsidR="00B664FD" w:rsidRPr="0059631C" w:rsidRDefault="00B664FD" w:rsidP="00783102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B664FD" w:rsidRPr="0059631C" w:rsidRDefault="00B664FD" w:rsidP="00783102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B664FD" w:rsidRPr="0059631C" w:rsidRDefault="00B664FD" w:rsidP="00783102">
            <w:pPr>
              <w:rPr>
                <w:lang w:val="sv-SE"/>
              </w:rPr>
            </w:pPr>
          </w:p>
        </w:tc>
      </w:tr>
    </w:tbl>
    <w:p w:rsidR="00B664FD" w:rsidRDefault="00B664FD" w:rsidP="00B664FD"/>
    <w:p w:rsidR="00B664FD" w:rsidRDefault="00B664FD" w:rsidP="00B664FD"/>
    <w:p w:rsidR="004B1503" w:rsidRPr="00B664FD" w:rsidRDefault="004B1503"/>
    <w:sectPr w:rsidR="004B1503" w:rsidRPr="00B664FD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664FD"/>
    <w:rsid w:val="004B1503"/>
    <w:rsid w:val="00814E84"/>
    <w:rsid w:val="00AE7884"/>
    <w:rsid w:val="00B6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2011-01-13T01:53:00Z</dcterms:created>
  <dcterms:modified xsi:type="dcterms:W3CDTF">2011-02-10T13:25:00Z</dcterms:modified>
</cp:coreProperties>
</file>